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D2DE" w14:textId="714D7508" w:rsidR="007E318A" w:rsidRPr="0087302A" w:rsidRDefault="00B74784" w:rsidP="000C723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>
        <w:rPr>
          <w:kern w:val="22"/>
          <w:szCs w:val="16"/>
        </w:rPr>
        <w:t>d</w:t>
      </w:r>
      <w:r w:rsidR="007E318A" w:rsidRPr="0087302A">
        <w:rPr>
          <w:kern w:val="22"/>
          <w:szCs w:val="16"/>
        </w:rPr>
        <w:t xml:space="preserve">Załącznik nr </w:t>
      </w:r>
      <w:r w:rsidR="00401B24">
        <w:rPr>
          <w:kern w:val="22"/>
          <w:szCs w:val="16"/>
        </w:rPr>
        <w:t>12.07</w:t>
      </w:r>
    </w:p>
    <w:p w14:paraId="43634067" w14:textId="77777777" w:rsidR="00F50A4A" w:rsidRPr="0087302A" w:rsidRDefault="00F50A4A" w:rsidP="000C723E">
      <w:pPr>
        <w:keepNext/>
        <w:jc w:val="center"/>
        <w:rPr>
          <w:b/>
          <w:spacing w:val="100"/>
          <w:szCs w:val="22"/>
        </w:rPr>
      </w:pPr>
    </w:p>
    <w:p w14:paraId="51AA7A45" w14:textId="77777777" w:rsidR="007068B0" w:rsidRPr="0087302A" w:rsidRDefault="000C723E" w:rsidP="007068B0">
      <w:pPr>
        <w:keepNext/>
        <w:jc w:val="center"/>
        <w:rPr>
          <w:b/>
          <w:spacing w:val="100"/>
          <w:szCs w:val="22"/>
        </w:rPr>
      </w:pPr>
      <w:r w:rsidRPr="0087302A">
        <w:rPr>
          <w:b/>
          <w:spacing w:val="100"/>
          <w:szCs w:val="22"/>
        </w:rPr>
        <w:t>WZÓR</w:t>
      </w:r>
    </w:p>
    <w:p w14:paraId="14219484" w14:textId="77777777" w:rsidR="000C723E" w:rsidRPr="0087302A" w:rsidRDefault="000C723E" w:rsidP="000C723E">
      <w:pPr>
        <w:keepNext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..............................., dnia _ _. _ _. _ _ _ _ r.</w:t>
      </w:r>
    </w:p>
    <w:p w14:paraId="674B518F" w14:textId="77777777" w:rsidR="000C723E" w:rsidRPr="0087302A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87302A">
        <w:rPr>
          <w:rFonts w:cs="Arial"/>
          <w:snapToGrid w:val="0"/>
          <w:szCs w:val="22"/>
        </w:rPr>
        <w:t>..............................................................</w:t>
      </w:r>
    </w:p>
    <w:p w14:paraId="4F84D156" w14:textId="77777777" w:rsidR="000C723E" w:rsidRPr="0087302A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87302A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355FA9C8" w14:textId="77777777" w:rsidR="000C723E" w:rsidRPr="0087302A" w:rsidRDefault="000C723E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3D9D33B8" w14:textId="77777777" w:rsidR="00A50737" w:rsidRDefault="00A50737" w:rsidP="00A50737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Nr rej.: …………………………………</w:t>
      </w:r>
    </w:p>
    <w:p w14:paraId="52D5F5DB" w14:textId="77777777" w:rsidR="00A50737" w:rsidRDefault="00A50737" w:rsidP="00A50737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Dotyczy decyzji nr rej.: ……………….</w:t>
      </w:r>
    </w:p>
    <w:p w14:paraId="079DA096" w14:textId="77777777" w:rsidR="00E20114" w:rsidRPr="0087302A" w:rsidRDefault="00E20114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5B793F5D" w14:textId="77777777" w:rsidR="000C723E" w:rsidRPr="0087302A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5580CAD2" w14:textId="77777777" w:rsidR="000C723E" w:rsidRPr="0087302A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48F1B3AE" w14:textId="77777777" w:rsidR="000C723E" w:rsidRPr="0087302A" w:rsidRDefault="000C723E" w:rsidP="00CB0968">
      <w:pPr>
        <w:spacing w:line="360" w:lineRule="auto"/>
        <w:jc w:val="right"/>
        <w:rPr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6BF1F483" w14:textId="77777777" w:rsidR="001545D6" w:rsidRPr="0087302A" w:rsidRDefault="001545D6" w:rsidP="001545D6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7302A">
        <w:rPr>
          <w:rFonts w:cs="Arial"/>
          <w:i/>
          <w:kern w:val="22"/>
          <w:sz w:val="16"/>
          <w:szCs w:val="16"/>
        </w:rPr>
        <w:t>(oznaczenie adresata)</w:t>
      </w:r>
    </w:p>
    <w:p w14:paraId="7B86E86F" w14:textId="77777777" w:rsidR="000C723E" w:rsidRPr="0087302A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018FDC72" w14:textId="77777777" w:rsidR="000C723E" w:rsidRPr="0087302A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0708A71B" w14:textId="77777777" w:rsidR="008271A0" w:rsidRPr="0087302A" w:rsidRDefault="008271A0" w:rsidP="009675DA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87302A">
        <w:rPr>
          <w:rFonts w:ascii="Arial" w:hAnsi="Arial" w:cs="Arial"/>
          <w:spacing w:val="100"/>
          <w:sz w:val="22"/>
          <w:szCs w:val="22"/>
        </w:rPr>
        <w:t>POSTANOWIENIE</w:t>
      </w:r>
    </w:p>
    <w:p w14:paraId="71FF784B" w14:textId="2025E61E" w:rsidR="007E318A" w:rsidRPr="0087302A" w:rsidRDefault="008271A0" w:rsidP="009675DA">
      <w:pPr>
        <w:spacing w:line="360" w:lineRule="auto"/>
        <w:jc w:val="center"/>
        <w:rPr>
          <w:snapToGrid w:val="0"/>
          <w:kern w:val="22"/>
        </w:rPr>
      </w:pPr>
      <w:r w:rsidRPr="0087302A">
        <w:rPr>
          <w:rFonts w:cs="Arial"/>
          <w:b/>
        </w:rPr>
        <w:t xml:space="preserve">o wstrzymaniu wykonania decyzji </w:t>
      </w:r>
      <w:r w:rsidR="007E318A" w:rsidRPr="0087302A">
        <w:rPr>
          <w:b/>
          <w:snapToGrid w:val="0"/>
          <w:kern w:val="22"/>
        </w:rPr>
        <w:t>o nałożeniu kary pieniężnej</w:t>
      </w:r>
    </w:p>
    <w:p w14:paraId="70B6D782" w14:textId="77777777" w:rsidR="007E318A" w:rsidRPr="0087302A" w:rsidRDefault="007E318A" w:rsidP="000C723E">
      <w:pPr>
        <w:widowControl w:val="0"/>
        <w:rPr>
          <w:snapToGrid w:val="0"/>
          <w:kern w:val="22"/>
        </w:rPr>
      </w:pPr>
    </w:p>
    <w:p w14:paraId="69967D68" w14:textId="72821A78" w:rsidR="0049146D" w:rsidRPr="0087302A" w:rsidRDefault="008271A0" w:rsidP="0087302A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87302A">
        <w:rPr>
          <w:rFonts w:ascii="Arial" w:hAnsi="Arial" w:cs="Arial"/>
          <w:sz w:val="22"/>
          <w:szCs w:val="22"/>
        </w:rPr>
        <w:t>Na podstawie art. 93 ust. 2 zdanie drugie ustawy z 6 września 2001</w:t>
      </w:r>
      <w:r w:rsidR="00CB0968" w:rsidRPr="0087302A">
        <w:rPr>
          <w:rFonts w:ascii="Arial" w:hAnsi="Arial" w:cs="Arial"/>
          <w:sz w:val="22"/>
          <w:szCs w:val="22"/>
        </w:rPr>
        <w:t xml:space="preserve"> </w:t>
      </w:r>
      <w:r w:rsidRPr="0087302A">
        <w:rPr>
          <w:rFonts w:ascii="Arial" w:hAnsi="Arial" w:cs="Arial"/>
          <w:sz w:val="22"/>
          <w:szCs w:val="22"/>
        </w:rPr>
        <w:t>r. o transporcie drogowym</w:t>
      </w:r>
      <w:r w:rsidR="00CB0968" w:rsidRPr="0087302A">
        <w:rPr>
          <w:rFonts w:ascii="Arial" w:hAnsi="Arial" w:cs="Arial"/>
          <w:sz w:val="22"/>
          <w:szCs w:val="22"/>
        </w:rPr>
        <w:t xml:space="preserve"> </w:t>
      </w:r>
      <w:r w:rsidR="00CB0968" w:rsidRPr="0087302A">
        <w:rPr>
          <w:rFonts w:ascii="Arial" w:hAnsi="Arial" w:cs="Arial"/>
          <w:sz w:val="22"/>
          <w:szCs w:val="22"/>
        </w:rPr>
        <w:br/>
        <w:t>(</w:t>
      </w:r>
      <w:r w:rsidRPr="0087302A">
        <w:rPr>
          <w:rFonts w:ascii="Arial" w:hAnsi="Arial" w:cs="Arial"/>
          <w:sz w:val="22"/>
          <w:szCs w:val="22"/>
        </w:rPr>
        <w:t xml:space="preserve">Dz. U. z </w:t>
      </w:r>
      <w:r w:rsidR="001545D6" w:rsidRPr="0087302A">
        <w:rPr>
          <w:rFonts w:ascii="Arial" w:hAnsi="Arial" w:cs="Arial"/>
          <w:sz w:val="22"/>
          <w:szCs w:val="22"/>
        </w:rPr>
        <w:t>2022 r. poz. 2201, z późn. zm.</w:t>
      </w:r>
      <w:r w:rsidRPr="0087302A">
        <w:rPr>
          <w:rFonts w:ascii="Arial" w:hAnsi="Arial" w:cs="Arial"/>
          <w:sz w:val="22"/>
          <w:szCs w:val="22"/>
        </w:rPr>
        <w:t xml:space="preserve">) </w:t>
      </w:r>
      <w:r w:rsidR="0049146D" w:rsidRPr="0087302A">
        <w:rPr>
          <w:rFonts w:ascii="Arial" w:hAnsi="Arial" w:cs="Arial"/>
          <w:sz w:val="22"/>
          <w:szCs w:val="22"/>
        </w:rPr>
        <w:t>w związku z wniesieniem przez stronę w dniu …………..</w:t>
      </w:r>
      <w:r w:rsidR="0087302A" w:rsidRPr="0087302A">
        <w:rPr>
          <w:rFonts w:ascii="Arial" w:hAnsi="Arial" w:cs="Arial"/>
          <w:sz w:val="22"/>
          <w:szCs w:val="22"/>
        </w:rPr>
        <w:t xml:space="preserve"> </w:t>
      </w:r>
      <w:r w:rsidR="0049146D" w:rsidRPr="0087302A">
        <w:rPr>
          <w:rFonts w:ascii="Arial" w:hAnsi="Arial" w:cs="Arial"/>
          <w:sz w:val="22"/>
          <w:szCs w:val="22"/>
        </w:rPr>
        <w:t>skargi do Wojewódzkiego Sądu Administracyjnego w ……………………………… na postanowienie Okręgowego Inspektora Pracy w ……………</w:t>
      </w:r>
      <w:r w:rsidR="0087302A" w:rsidRPr="0087302A">
        <w:rPr>
          <w:rFonts w:ascii="Arial" w:hAnsi="Arial" w:cs="Arial"/>
          <w:sz w:val="22"/>
          <w:szCs w:val="22"/>
        </w:rPr>
        <w:t>…..</w:t>
      </w:r>
      <w:r w:rsidR="0049146D" w:rsidRPr="0087302A">
        <w:rPr>
          <w:rFonts w:ascii="Arial" w:hAnsi="Arial" w:cs="Arial"/>
          <w:sz w:val="22"/>
          <w:szCs w:val="22"/>
        </w:rPr>
        <w:t xml:space="preserve"> z dnia ……………….., nr rej. ………………………, stwierdzające uchybienie terminu do wniesienia odwołania/niedopuszczalność odwołania*</w:t>
      </w:r>
      <w:r w:rsidR="0049146D" w:rsidRPr="0087302A">
        <w:rPr>
          <w:rFonts w:ascii="Arial" w:hAnsi="Arial" w:cs="Arial"/>
          <w:sz w:val="22"/>
          <w:szCs w:val="22"/>
          <w:vertAlign w:val="superscript"/>
        </w:rPr>
        <w:t>)</w:t>
      </w:r>
      <w:r w:rsidR="0049146D" w:rsidRPr="0087302A">
        <w:rPr>
          <w:rFonts w:ascii="Arial" w:hAnsi="Arial" w:cs="Arial"/>
          <w:sz w:val="22"/>
          <w:szCs w:val="22"/>
        </w:rPr>
        <w:t>.</w:t>
      </w:r>
    </w:p>
    <w:p w14:paraId="775C9E75" w14:textId="77777777" w:rsidR="0049146D" w:rsidRPr="0087302A" w:rsidRDefault="0049146D" w:rsidP="0087302A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</w:p>
    <w:p w14:paraId="2959BB0B" w14:textId="77777777" w:rsidR="008271A0" w:rsidRPr="0087302A" w:rsidRDefault="008271A0" w:rsidP="0087302A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87302A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72695B20" w14:textId="043E5EF7" w:rsidR="008271A0" w:rsidRPr="0087302A" w:rsidRDefault="008271A0" w:rsidP="0087302A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302A">
        <w:rPr>
          <w:rFonts w:ascii="Arial" w:hAnsi="Arial" w:cs="Arial"/>
          <w:sz w:val="22"/>
          <w:szCs w:val="22"/>
        </w:rPr>
        <w:t xml:space="preserve">wstrzymać wykonanie </w:t>
      </w:r>
      <w:r w:rsidR="001545D6" w:rsidRPr="0087302A">
        <w:rPr>
          <w:rFonts w:ascii="Arial" w:hAnsi="Arial" w:cs="Arial"/>
          <w:sz w:val="22"/>
          <w:szCs w:val="22"/>
        </w:rPr>
        <w:t xml:space="preserve">decyzji </w:t>
      </w:r>
      <w:r w:rsidRPr="0087302A">
        <w:rPr>
          <w:rFonts w:ascii="Arial" w:hAnsi="Arial" w:cs="Arial"/>
          <w:sz w:val="22"/>
          <w:szCs w:val="22"/>
        </w:rPr>
        <w:t xml:space="preserve">ostatecznej z dnia </w:t>
      </w:r>
      <w:r w:rsidR="00CB0968" w:rsidRPr="0087302A">
        <w:rPr>
          <w:rFonts w:ascii="Arial" w:hAnsi="Arial" w:cs="Arial"/>
          <w:sz w:val="22"/>
          <w:szCs w:val="22"/>
        </w:rPr>
        <w:t>………</w:t>
      </w:r>
      <w:r w:rsidRPr="0087302A">
        <w:rPr>
          <w:rFonts w:ascii="Arial" w:hAnsi="Arial" w:cs="Arial"/>
          <w:sz w:val="22"/>
          <w:szCs w:val="22"/>
        </w:rPr>
        <w:t>………….., nr rej. …………………………,</w:t>
      </w:r>
      <w:r w:rsidRPr="0087302A">
        <w:rPr>
          <w:rFonts w:ascii="Arial" w:hAnsi="Arial" w:cs="Arial"/>
          <w:sz w:val="22"/>
          <w:szCs w:val="22"/>
        </w:rPr>
        <w:br/>
        <w:t xml:space="preserve">o nałożeniu kary pieniężnej w kwocie …………………. do czasu </w:t>
      </w:r>
      <w:r w:rsidR="00D13928" w:rsidRPr="0087302A">
        <w:rPr>
          <w:rFonts w:ascii="Arial" w:hAnsi="Arial" w:cs="Arial"/>
          <w:sz w:val="22"/>
          <w:szCs w:val="22"/>
        </w:rPr>
        <w:t xml:space="preserve">zakończenia postępowania </w:t>
      </w:r>
      <w:r w:rsidR="0087302A" w:rsidRPr="0087302A">
        <w:rPr>
          <w:rFonts w:ascii="Arial" w:hAnsi="Arial" w:cs="Arial"/>
          <w:sz w:val="22"/>
          <w:szCs w:val="22"/>
        </w:rPr>
        <w:br/>
      </w:r>
      <w:r w:rsidR="007F5F3C" w:rsidRPr="0087302A">
        <w:rPr>
          <w:rFonts w:ascii="Arial" w:hAnsi="Arial" w:cs="Arial"/>
          <w:sz w:val="22"/>
          <w:szCs w:val="22"/>
        </w:rPr>
        <w:t xml:space="preserve">w powyższej </w:t>
      </w:r>
      <w:r w:rsidR="00D13928" w:rsidRPr="0087302A">
        <w:rPr>
          <w:rFonts w:ascii="Arial" w:hAnsi="Arial" w:cs="Arial"/>
          <w:sz w:val="22"/>
          <w:szCs w:val="22"/>
        </w:rPr>
        <w:t>sprawie</w:t>
      </w:r>
      <w:r w:rsidR="0049146D" w:rsidRPr="0087302A">
        <w:rPr>
          <w:rFonts w:ascii="Arial" w:hAnsi="Arial" w:cs="Arial"/>
          <w:sz w:val="22"/>
          <w:szCs w:val="22"/>
        </w:rPr>
        <w:t>.</w:t>
      </w:r>
      <w:r w:rsidR="00D13928" w:rsidRPr="0087302A">
        <w:rPr>
          <w:rFonts w:ascii="Arial" w:hAnsi="Arial" w:cs="Arial"/>
          <w:sz w:val="22"/>
          <w:szCs w:val="22"/>
        </w:rPr>
        <w:t xml:space="preserve"> </w:t>
      </w:r>
    </w:p>
    <w:p w14:paraId="4ED9DB6D" w14:textId="77777777" w:rsidR="007E318A" w:rsidRPr="0087302A" w:rsidRDefault="007E318A" w:rsidP="0087302A">
      <w:pPr>
        <w:widowControl w:val="0"/>
        <w:spacing w:line="276" w:lineRule="auto"/>
        <w:jc w:val="center"/>
        <w:rPr>
          <w:b/>
          <w:snapToGrid w:val="0"/>
          <w:kern w:val="22"/>
        </w:rPr>
      </w:pPr>
    </w:p>
    <w:p w14:paraId="16C3C7BB" w14:textId="77777777" w:rsidR="000C723E" w:rsidRPr="0087302A" w:rsidRDefault="000C723E" w:rsidP="000C723E">
      <w:pPr>
        <w:jc w:val="center"/>
      </w:pPr>
      <w:bookmarkStart w:id="1" w:name="decyzja"/>
      <w:bookmarkEnd w:id="0"/>
      <w:bookmarkEnd w:id="1"/>
      <w:r w:rsidRPr="0087302A">
        <w:t>Uzasadnienie:</w:t>
      </w:r>
    </w:p>
    <w:p w14:paraId="6FD21052" w14:textId="77777777" w:rsidR="000C723E" w:rsidRPr="0087302A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8C90D40" w14:textId="77777777" w:rsidR="007E318A" w:rsidRPr="0087302A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40E4D02" w14:textId="77777777" w:rsidR="003E7765" w:rsidRPr="0087302A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3AD09C3" w14:textId="77777777" w:rsidR="008271A0" w:rsidRPr="0087302A" w:rsidRDefault="008271A0" w:rsidP="008D1B85">
      <w:pPr>
        <w:ind w:left="6000"/>
      </w:pPr>
    </w:p>
    <w:p w14:paraId="105C54FC" w14:textId="77777777" w:rsidR="003E7765" w:rsidRPr="0087302A" w:rsidRDefault="003E7765" w:rsidP="003E7765">
      <w:pPr>
        <w:ind w:left="6000"/>
        <w:jc w:val="center"/>
      </w:pPr>
      <w:r w:rsidRPr="0087302A">
        <w:t>........................................................</w:t>
      </w:r>
    </w:p>
    <w:p w14:paraId="4135048A" w14:textId="77777777" w:rsidR="003E7765" w:rsidRPr="0087302A" w:rsidRDefault="003E7765" w:rsidP="003E7765">
      <w:pPr>
        <w:ind w:left="6000"/>
        <w:jc w:val="center"/>
        <w:rPr>
          <w:i/>
          <w:sz w:val="16"/>
          <w:szCs w:val="16"/>
        </w:rPr>
      </w:pPr>
      <w:r w:rsidRPr="0087302A">
        <w:rPr>
          <w:i/>
          <w:sz w:val="16"/>
          <w:szCs w:val="16"/>
        </w:rPr>
        <w:t>(podpis i pieczęć inspektora pracy)</w:t>
      </w:r>
    </w:p>
    <w:p w14:paraId="29FBF66E" w14:textId="77777777" w:rsidR="008271A0" w:rsidRPr="0087302A" w:rsidRDefault="008271A0" w:rsidP="003E7765">
      <w:pPr>
        <w:ind w:left="6000"/>
        <w:jc w:val="center"/>
        <w:rPr>
          <w:i/>
          <w:sz w:val="16"/>
          <w:szCs w:val="16"/>
        </w:rPr>
      </w:pPr>
    </w:p>
    <w:p w14:paraId="42299AB3" w14:textId="77777777" w:rsidR="008271A0" w:rsidRPr="0087302A" w:rsidRDefault="008271A0" w:rsidP="008271A0">
      <w:pPr>
        <w:widowControl w:val="0"/>
        <w:rPr>
          <w:b/>
          <w:snapToGrid w:val="0"/>
          <w:kern w:val="22"/>
        </w:rPr>
      </w:pPr>
    </w:p>
    <w:p w14:paraId="51209C78" w14:textId="77777777" w:rsidR="008271A0" w:rsidRPr="0087302A" w:rsidRDefault="008271A0" w:rsidP="008271A0">
      <w:pPr>
        <w:widowControl w:val="0"/>
        <w:rPr>
          <w:b/>
          <w:snapToGrid w:val="0"/>
          <w:kern w:val="22"/>
        </w:rPr>
      </w:pPr>
      <w:r w:rsidRPr="0087302A">
        <w:rPr>
          <w:b/>
          <w:snapToGrid w:val="0"/>
          <w:kern w:val="22"/>
        </w:rPr>
        <w:t>Pouczenie:</w:t>
      </w:r>
    </w:p>
    <w:p w14:paraId="6B1F8075" w14:textId="5398D727" w:rsidR="008271A0" w:rsidRPr="0087302A" w:rsidRDefault="008271A0" w:rsidP="008271A0">
      <w:pPr>
        <w:rPr>
          <w:rFonts w:cs="Arial"/>
          <w:szCs w:val="22"/>
        </w:rPr>
      </w:pPr>
      <w:r w:rsidRPr="0087302A">
        <w:rPr>
          <w:rFonts w:cs="Arial"/>
          <w:szCs w:val="22"/>
        </w:rPr>
        <w:t>Na niniejsze postanowienie nie służy zażalenie (art. 93 ust. 2 zdanie drugie ustawy z 6 września 2001 r</w:t>
      </w:r>
      <w:r w:rsidR="007F5F3C" w:rsidRPr="0087302A">
        <w:rPr>
          <w:rFonts w:cs="Arial"/>
          <w:szCs w:val="22"/>
        </w:rPr>
        <w:t>. o transporcie drogowym</w:t>
      </w:r>
      <w:r w:rsidRPr="0087302A">
        <w:rPr>
          <w:rFonts w:cs="Arial"/>
          <w:szCs w:val="22"/>
        </w:rPr>
        <w:t>).</w:t>
      </w:r>
    </w:p>
    <w:p w14:paraId="328FF2AE" w14:textId="77777777" w:rsidR="008271A0" w:rsidRPr="0087302A" w:rsidRDefault="008271A0" w:rsidP="007B5D81">
      <w:pPr>
        <w:jc w:val="left"/>
        <w:rPr>
          <w:i/>
          <w:sz w:val="16"/>
          <w:szCs w:val="16"/>
        </w:rPr>
      </w:pPr>
    </w:p>
    <w:p w14:paraId="575DBF85" w14:textId="77777777" w:rsidR="008D1B85" w:rsidRPr="0087302A" w:rsidRDefault="008D1B85" w:rsidP="007B5D81">
      <w:pPr>
        <w:jc w:val="left"/>
        <w:rPr>
          <w:rFonts w:cs="Arial"/>
          <w:szCs w:val="22"/>
        </w:rPr>
      </w:pPr>
    </w:p>
    <w:p w14:paraId="42894801" w14:textId="77777777" w:rsidR="008D1B85" w:rsidRPr="0087302A" w:rsidRDefault="008D1B85" w:rsidP="007B5D81">
      <w:pPr>
        <w:jc w:val="left"/>
        <w:rPr>
          <w:sz w:val="16"/>
          <w:szCs w:val="16"/>
        </w:rPr>
      </w:pPr>
      <w:r w:rsidRPr="0087302A">
        <w:rPr>
          <w:rFonts w:cs="Arial"/>
          <w:szCs w:val="22"/>
        </w:rPr>
        <w:t>*</w:t>
      </w:r>
      <w:r w:rsidRPr="0087302A">
        <w:rPr>
          <w:rFonts w:cs="Arial"/>
          <w:szCs w:val="22"/>
          <w:vertAlign w:val="superscript"/>
        </w:rPr>
        <w:t xml:space="preserve">) </w:t>
      </w:r>
      <w:r w:rsidRPr="0087302A">
        <w:rPr>
          <w:rFonts w:cs="Arial"/>
          <w:sz w:val="18"/>
          <w:szCs w:val="22"/>
        </w:rPr>
        <w:t>– niepotrzebne skreślić</w:t>
      </w:r>
    </w:p>
    <w:sectPr w:rsidR="008D1B85" w:rsidRPr="0087302A" w:rsidSect="000C723E"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2ACF" w14:textId="77777777" w:rsidR="00BF6F38" w:rsidRDefault="00BF6F38">
      <w:r>
        <w:separator/>
      </w:r>
    </w:p>
  </w:endnote>
  <w:endnote w:type="continuationSeparator" w:id="0">
    <w:p w14:paraId="1D93E1A3" w14:textId="77777777" w:rsidR="00BF6F38" w:rsidRDefault="00BF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AA3E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5E89D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7D9D" w14:textId="77777777" w:rsidR="007B5D81" w:rsidRPr="007B5D81" w:rsidRDefault="007B5D81" w:rsidP="007B5D81">
    <w:pPr>
      <w:keepNext/>
      <w:jc w:val="left"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 xml:space="preserve">12.07 –  </w:t>
    </w:r>
    <w:r w:rsidR="00CB0968">
      <w:rPr>
        <w:rFonts w:cs="Arial"/>
        <w:i/>
        <w:sz w:val="16"/>
        <w:szCs w:val="16"/>
      </w:rPr>
      <w:t>P</w:t>
    </w:r>
    <w:r w:rsidRPr="007B5D81">
      <w:rPr>
        <w:rFonts w:cs="Arial"/>
        <w:i/>
        <w:sz w:val="16"/>
        <w:szCs w:val="16"/>
      </w:rPr>
      <w:t xml:space="preserve">ostanowienie </w:t>
    </w:r>
    <w:r w:rsidR="00BD3D0E">
      <w:rPr>
        <w:rFonts w:cs="Arial"/>
        <w:i/>
        <w:sz w:val="16"/>
        <w:szCs w:val="16"/>
      </w:rPr>
      <w:t xml:space="preserve">inspektora pracy </w:t>
    </w:r>
    <w:r w:rsidRPr="007B5D81">
      <w:rPr>
        <w:rFonts w:cs="Arial"/>
        <w:i/>
        <w:sz w:val="16"/>
        <w:szCs w:val="16"/>
      </w:rPr>
      <w:t xml:space="preserve">o wstrzymaniu wykonania decyzji </w:t>
    </w:r>
    <w:r w:rsidRPr="007B5D81">
      <w:rPr>
        <w:i/>
        <w:snapToGrid w:val="0"/>
        <w:kern w:val="22"/>
        <w:sz w:val="16"/>
        <w:szCs w:val="16"/>
      </w:rPr>
      <w:t>o nałożeniu kary pieniężnej</w:t>
    </w:r>
  </w:p>
  <w:p w14:paraId="31EBC980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D324" w14:textId="77777777" w:rsidR="00BF6F38" w:rsidRDefault="00BF6F38">
      <w:r>
        <w:separator/>
      </w:r>
    </w:p>
  </w:footnote>
  <w:footnote w:type="continuationSeparator" w:id="0">
    <w:p w14:paraId="15E5D25C" w14:textId="77777777" w:rsidR="00BF6F38" w:rsidRDefault="00BF6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4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8A"/>
    <w:rsid w:val="00015109"/>
    <w:rsid w:val="00094472"/>
    <w:rsid w:val="000A6E99"/>
    <w:rsid w:val="000C723E"/>
    <w:rsid w:val="001146A6"/>
    <w:rsid w:val="0011629D"/>
    <w:rsid w:val="00135BCE"/>
    <w:rsid w:val="001446A0"/>
    <w:rsid w:val="001446DB"/>
    <w:rsid w:val="001545D6"/>
    <w:rsid w:val="00184224"/>
    <w:rsid w:val="00195126"/>
    <w:rsid w:val="001C70EB"/>
    <w:rsid w:val="00206FA4"/>
    <w:rsid w:val="002D25BA"/>
    <w:rsid w:val="00336ADE"/>
    <w:rsid w:val="003404AE"/>
    <w:rsid w:val="00385723"/>
    <w:rsid w:val="003A66BC"/>
    <w:rsid w:val="003C3C00"/>
    <w:rsid w:val="003E7765"/>
    <w:rsid w:val="00401B24"/>
    <w:rsid w:val="00402CFF"/>
    <w:rsid w:val="0042165B"/>
    <w:rsid w:val="00455173"/>
    <w:rsid w:val="00467BA9"/>
    <w:rsid w:val="0049146D"/>
    <w:rsid w:val="005138BD"/>
    <w:rsid w:val="005200A6"/>
    <w:rsid w:val="00540914"/>
    <w:rsid w:val="0056250A"/>
    <w:rsid w:val="0057360E"/>
    <w:rsid w:val="005B376F"/>
    <w:rsid w:val="005C3029"/>
    <w:rsid w:val="005E2B56"/>
    <w:rsid w:val="005F5BC0"/>
    <w:rsid w:val="006012C8"/>
    <w:rsid w:val="00691285"/>
    <w:rsid w:val="006912D7"/>
    <w:rsid w:val="006931B5"/>
    <w:rsid w:val="006E5BCC"/>
    <w:rsid w:val="006E6E1E"/>
    <w:rsid w:val="007068B0"/>
    <w:rsid w:val="007164EC"/>
    <w:rsid w:val="00762FE8"/>
    <w:rsid w:val="00780DD9"/>
    <w:rsid w:val="007B5D81"/>
    <w:rsid w:val="007E318A"/>
    <w:rsid w:val="007F5F3C"/>
    <w:rsid w:val="00822843"/>
    <w:rsid w:val="008271A0"/>
    <w:rsid w:val="00872261"/>
    <w:rsid w:val="0087302A"/>
    <w:rsid w:val="008749C4"/>
    <w:rsid w:val="008B0D18"/>
    <w:rsid w:val="008D1B85"/>
    <w:rsid w:val="008F1E62"/>
    <w:rsid w:val="00923BC6"/>
    <w:rsid w:val="00923E30"/>
    <w:rsid w:val="0092526A"/>
    <w:rsid w:val="00931CC7"/>
    <w:rsid w:val="00945394"/>
    <w:rsid w:val="009661F8"/>
    <w:rsid w:val="009675DA"/>
    <w:rsid w:val="00990470"/>
    <w:rsid w:val="009A4E05"/>
    <w:rsid w:val="009C19B6"/>
    <w:rsid w:val="00A01F76"/>
    <w:rsid w:val="00A36BF5"/>
    <w:rsid w:val="00A43E48"/>
    <w:rsid w:val="00A443C6"/>
    <w:rsid w:val="00A50737"/>
    <w:rsid w:val="00AA0508"/>
    <w:rsid w:val="00AB382F"/>
    <w:rsid w:val="00B74784"/>
    <w:rsid w:val="00B839F7"/>
    <w:rsid w:val="00B83B62"/>
    <w:rsid w:val="00BA2386"/>
    <w:rsid w:val="00BD3D0E"/>
    <w:rsid w:val="00BF6F38"/>
    <w:rsid w:val="00C75813"/>
    <w:rsid w:val="00C834D0"/>
    <w:rsid w:val="00CB0968"/>
    <w:rsid w:val="00CD485A"/>
    <w:rsid w:val="00D04321"/>
    <w:rsid w:val="00D13928"/>
    <w:rsid w:val="00D13B97"/>
    <w:rsid w:val="00D217DF"/>
    <w:rsid w:val="00D91A51"/>
    <w:rsid w:val="00D92A90"/>
    <w:rsid w:val="00DA01E3"/>
    <w:rsid w:val="00DB1ED7"/>
    <w:rsid w:val="00DB4396"/>
    <w:rsid w:val="00E15F00"/>
    <w:rsid w:val="00E20114"/>
    <w:rsid w:val="00E9230C"/>
    <w:rsid w:val="00EC40CA"/>
    <w:rsid w:val="00EE7153"/>
    <w:rsid w:val="00F04B4D"/>
    <w:rsid w:val="00F171E3"/>
    <w:rsid w:val="00F26BD3"/>
    <w:rsid w:val="00F3456D"/>
    <w:rsid w:val="00F43405"/>
    <w:rsid w:val="00F4529A"/>
    <w:rsid w:val="00F50A4A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909CD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semiHidden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3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16</cp:revision>
  <cp:lastPrinted>2019-07-08T08:00:00Z</cp:lastPrinted>
  <dcterms:created xsi:type="dcterms:W3CDTF">2020-01-16T08:15:00Z</dcterms:created>
  <dcterms:modified xsi:type="dcterms:W3CDTF">2023-09-27T10:24:00Z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